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0E" w:rsidRDefault="00B4770E" w:rsidP="00B477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4770E" w:rsidRDefault="00B4770E" w:rsidP="00DE1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81A" w:rsidRDefault="00DE1FBA" w:rsidP="00DE1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ТЕМ,</w:t>
      </w:r>
    </w:p>
    <w:p w:rsidR="00DE1FBA" w:rsidRDefault="00DE1FBA" w:rsidP="00DE1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предлагаемых государственными органами Ростовской области</w:t>
      </w:r>
    </w:p>
    <w:p w:rsidR="00DE1FBA" w:rsidRDefault="00DE1FBA" w:rsidP="00DE1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</w:t>
      </w:r>
      <w:r w:rsidR="00B4770E">
        <w:rPr>
          <w:rFonts w:ascii="Times New Roman" w:hAnsi="Times New Roman" w:cs="Times New Roman"/>
          <w:sz w:val="28"/>
          <w:szCs w:val="28"/>
        </w:rPr>
        <w:t>лнения исследовательских и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аналитических работ в 202</w:t>
      </w:r>
      <w:r w:rsidR="00C26E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E1FBA" w:rsidRDefault="00DE1FBA" w:rsidP="00DE1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3969"/>
        <w:gridCol w:w="4728"/>
        <w:gridCol w:w="2927"/>
      </w:tblGrid>
      <w:tr w:rsidR="005127B4" w:rsidRPr="00334EBD" w:rsidTr="005127B4">
        <w:trPr>
          <w:cantSplit/>
          <w:trHeight w:val="600"/>
          <w:tblHeader/>
        </w:trPr>
        <w:tc>
          <w:tcPr>
            <w:tcW w:w="582" w:type="dxa"/>
            <w:shd w:val="clear" w:color="auto" w:fill="auto"/>
            <w:vAlign w:val="center"/>
            <w:hideMark/>
          </w:tcPr>
          <w:p w:rsidR="005127B4" w:rsidRPr="00334EBD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127B4" w:rsidRPr="00334EBD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государственного органа Ростовской области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127B4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5127B4" w:rsidRPr="00334EBD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структурного подразделения государственного органа Ростовской области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:rsidR="005127B4" w:rsidRPr="00334EBD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исследования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5127B4" w:rsidRPr="00334EBD" w:rsidRDefault="005127B4" w:rsidP="00784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  <w:r w:rsidR="00784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специальность/ 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34EBD" w:rsidRPr="00334EBD" w:rsidRDefault="00334EBD" w:rsidP="00334EBD">
      <w:pPr>
        <w:spacing w:after="0"/>
        <w:rPr>
          <w:sz w:val="2"/>
          <w:szCs w:val="2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3969"/>
        <w:gridCol w:w="4728"/>
        <w:gridCol w:w="2927"/>
      </w:tblGrid>
      <w:tr w:rsidR="005127B4" w:rsidRPr="00334EBD" w:rsidTr="00DE2455">
        <w:trPr>
          <w:cantSplit/>
          <w:trHeight w:val="70"/>
          <w:tblHeader/>
        </w:trPr>
        <w:tc>
          <w:tcPr>
            <w:tcW w:w="582" w:type="dxa"/>
            <w:shd w:val="clear" w:color="auto" w:fill="auto"/>
            <w:noWrap/>
          </w:tcPr>
          <w:p w:rsidR="005127B4" w:rsidRPr="00784169" w:rsidRDefault="005127B4" w:rsidP="00DE24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27B4" w:rsidRPr="00334EBD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127B4" w:rsidRPr="00334EBD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5127B4" w:rsidRPr="00334EBD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5127B4" w:rsidRPr="00334EBD" w:rsidRDefault="005127B4" w:rsidP="0033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26E24" w:rsidRPr="00334EBD" w:rsidTr="00DE2455">
        <w:trPr>
          <w:cantSplit/>
          <w:trHeight w:val="900"/>
        </w:trPr>
        <w:tc>
          <w:tcPr>
            <w:tcW w:w="582" w:type="dxa"/>
            <w:shd w:val="clear" w:color="auto" w:fill="auto"/>
            <w:noWrap/>
          </w:tcPr>
          <w:p w:rsidR="00C26E24" w:rsidRPr="00066C0C" w:rsidRDefault="00C26E24" w:rsidP="00DE245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F21CD" w:rsidRDefault="00C26E24" w:rsidP="004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Правительство </w:t>
            </w:r>
          </w:p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Ростовской области</w:t>
            </w:r>
          </w:p>
        </w:tc>
        <w:tc>
          <w:tcPr>
            <w:tcW w:w="3969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6E24" w:rsidRPr="00C26E24">
              <w:rPr>
                <w:rFonts w:ascii="Times New Roman" w:hAnsi="Times New Roman" w:cs="Times New Roman"/>
                <w:sz w:val="24"/>
                <w:szCs w:val="24"/>
              </w:rPr>
              <w:t>правление по кадровой работе Правительства Ростовской области</w:t>
            </w:r>
          </w:p>
        </w:tc>
        <w:tc>
          <w:tcPr>
            <w:tcW w:w="4728" w:type="dxa"/>
            <w:shd w:val="clear" w:color="auto" w:fill="auto"/>
          </w:tcPr>
          <w:p w:rsidR="00C26E24" w:rsidRPr="00C26E24" w:rsidRDefault="006F21CD" w:rsidP="004F59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6E24" w:rsidRPr="00C26E24">
              <w:rPr>
                <w:rFonts w:ascii="Times New Roman" w:hAnsi="Times New Roman" w:cs="Times New Roman"/>
                <w:sz w:val="24"/>
                <w:szCs w:val="24"/>
              </w:rPr>
              <w:t>азработка матрицы компетенций (</w:t>
            </w:r>
            <w:r w:rsidR="00C26E24" w:rsidRPr="00C26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hard</w:t>
            </w:r>
            <w:r w:rsidR="00C26E24" w:rsidRPr="00C26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26E24" w:rsidRPr="00C26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skills</w:t>
            </w:r>
            <w:r w:rsidR="00C26E24" w:rsidRPr="00C26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C26E24" w:rsidRPr="00C26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soft-skills</w:t>
            </w:r>
            <w:r w:rsidR="00C26E24" w:rsidRPr="00C26E24">
              <w:rPr>
                <w:rFonts w:ascii="Times New Roman" w:hAnsi="Times New Roman" w:cs="Times New Roman"/>
                <w:sz w:val="24"/>
                <w:szCs w:val="24"/>
              </w:rPr>
              <w:t>) должностей государственных гражданских служащих Ростовской области</w:t>
            </w:r>
          </w:p>
        </w:tc>
        <w:tc>
          <w:tcPr>
            <w:tcW w:w="2927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26E24" w:rsidRPr="00C26E24">
              <w:rPr>
                <w:rFonts w:ascii="Times New Roman" w:hAnsi="Times New Roman" w:cs="Times New Roman"/>
                <w:sz w:val="24"/>
                <w:szCs w:val="24"/>
              </w:rPr>
              <w:t>осударственное и муниципальное управление, юриспруденция, управление персоналом, психология, социология, политология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6E24" w:rsidRPr="00334EBD" w:rsidTr="00DE2455">
        <w:trPr>
          <w:cantSplit/>
          <w:trHeight w:val="900"/>
        </w:trPr>
        <w:tc>
          <w:tcPr>
            <w:tcW w:w="582" w:type="dxa"/>
            <w:shd w:val="clear" w:color="auto" w:fill="auto"/>
            <w:noWrap/>
          </w:tcPr>
          <w:p w:rsidR="00C26E24" w:rsidRPr="00066C0C" w:rsidRDefault="00C26E24" w:rsidP="00DE245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F21CD" w:rsidRDefault="00C26E24" w:rsidP="004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Правительство </w:t>
            </w:r>
          </w:p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Ростовской области</w:t>
            </w:r>
          </w:p>
        </w:tc>
        <w:tc>
          <w:tcPr>
            <w:tcW w:w="3969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6E24" w:rsidRPr="00C26E24">
              <w:rPr>
                <w:rFonts w:ascii="Times New Roman" w:hAnsi="Times New Roman" w:cs="Times New Roman"/>
                <w:sz w:val="24"/>
                <w:szCs w:val="24"/>
              </w:rPr>
              <w:t>правление по кадровой работе Правительства Ростовской области</w:t>
            </w:r>
          </w:p>
        </w:tc>
        <w:tc>
          <w:tcPr>
            <w:tcW w:w="4728" w:type="dxa"/>
            <w:shd w:val="clear" w:color="auto" w:fill="auto"/>
          </w:tcPr>
          <w:p w:rsidR="00C26E24" w:rsidRPr="00C26E24" w:rsidRDefault="006F21CD" w:rsidP="004F59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6E24" w:rsidRPr="00C26E24">
              <w:rPr>
                <w:rFonts w:ascii="Times New Roman" w:hAnsi="Times New Roman" w:cs="Times New Roman"/>
                <w:sz w:val="24"/>
                <w:szCs w:val="24"/>
              </w:rPr>
              <w:t>азвитие взаимодействия с вузами с целью развития кадрового состава на государственной гражданской службе</w:t>
            </w:r>
          </w:p>
        </w:tc>
        <w:tc>
          <w:tcPr>
            <w:tcW w:w="2927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26E24" w:rsidRPr="00C26E24">
              <w:rPr>
                <w:rFonts w:ascii="Times New Roman" w:hAnsi="Times New Roman" w:cs="Times New Roman"/>
                <w:sz w:val="24"/>
                <w:szCs w:val="24"/>
              </w:rPr>
              <w:t>осударственное и муниципальное управление, юриспруденция, управление персоналом, психология, социология, политология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6E24" w:rsidRPr="00334EBD" w:rsidTr="00DE2455">
        <w:trPr>
          <w:cantSplit/>
          <w:trHeight w:val="900"/>
        </w:trPr>
        <w:tc>
          <w:tcPr>
            <w:tcW w:w="582" w:type="dxa"/>
            <w:shd w:val="clear" w:color="auto" w:fill="auto"/>
            <w:noWrap/>
          </w:tcPr>
          <w:p w:rsidR="00C26E24" w:rsidRPr="00066C0C" w:rsidRDefault="00C26E24" w:rsidP="00DE245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F21CD" w:rsidRDefault="00C26E24" w:rsidP="004F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Правительство </w:t>
            </w:r>
          </w:p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Ростовской области</w:t>
            </w:r>
          </w:p>
        </w:tc>
        <w:tc>
          <w:tcPr>
            <w:tcW w:w="3969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6E24" w:rsidRPr="00C26E24">
              <w:rPr>
                <w:rFonts w:ascii="Times New Roman" w:hAnsi="Times New Roman" w:cs="Times New Roman"/>
                <w:sz w:val="24"/>
                <w:szCs w:val="24"/>
              </w:rPr>
              <w:t>тдел противодействия коррупции в органах государственной власти управления по противодействию коррупции при Губернаторе Ростовской области</w:t>
            </w:r>
          </w:p>
        </w:tc>
        <w:tc>
          <w:tcPr>
            <w:tcW w:w="4728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6E24" w:rsidRPr="00C26E24">
              <w:rPr>
                <w:rFonts w:ascii="Times New Roman" w:hAnsi="Times New Roman" w:cs="Times New Roman"/>
                <w:sz w:val="24"/>
                <w:szCs w:val="24"/>
              </w:rPr>
              <w:t>ыявление перспектив и сравнительный анализ использования различных средств связи (в т.ч. «горячих линий», «телефонов доверия») и IT-технологий в организации профилактики коррупционных преступлений и правонарушений в условиях цифровой трансформации государственного управления</w:t>
            </w:r>
          </w:p>
        </w:tc>
        <w:tc>
          <w:tcPr>
            <w:tcW w:w="2927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26E24" w:rsidRPr="00C26E24">
              <w:rPr>
                <w:rFonts w:ascii="Times New Roman" w:hAnsi="Times New Roman" w:cs="Times New Roman"/>
                <w:sz w:val="24"/>
                <w:szCs w:val="24"/>
              </w:rPr>
              <w:t>кономист / менеджер, юрист, специалист по молодежной политике (специальность «Государственное и муниципальное управление»)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6E24" w:rsidRPr="00334EBD" w:rsidTr="00DE2455">
        <w:trPr>
          <w:cantSplit/>
          <w:trHeight w:val="900"/>
        </w:trPr>
        <w:tc>
          <w:tcPr>
            <w:tcW w:w="582" w:type="dxa"/>
            <w:shd w:val="clear" w:color="auto" w:fill="auto"/>
            <w:noWrap/>
          </w:tcPr>
          <w:p w:rsidR="00C26E24" w:rsidRPr="00066C0C" w:rsidRDefault="00C26E24" w:rsidP="00DE245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Ростовской области</w:t>
            </w:r>
          </w:p>
        </w:tc>
        <w:tc>
          <w:tcPr>
            <w:tcW w:w="3969" w:type="dxa"/>
            <w:shd w:val="clear" w:color="auto" w:fill="auto"/>
          </w:tcPr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реформирования жилищного хозяйства</w:t>
            </w:r>
          </w:p>
        </w:tc>
        <w:tc>
          <w:tcPr>
            <w:tcW w:w="4728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26E24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хозяйственной деятельности управляющих организаций: правовые и экономические аспекты</w:t>
            </w:r>
          </w:p>
        </w:tc>
        <w:tc>
          <w:tcPr>
            <w:tcW w:w="2927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C26E24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рист, экономист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26E24" w:rsidRPr="00334EBD" w:rsidTr="00DE2455">
        <w:trPr>
          <w:cantSplit/>
          <w:trHeight w:val="1200"/>
        </w:trPr>
        <w:tc>
          <w:tcPr>
            <w:tcW w:w="582" w:type="dxa"/>
            <w:shd w:val="clear" w:color="auto" w:fill="auto"/>
            <w:noWrap/>
          </w:tcPr>
          <w:p w:rsidR="00C26E24" w:rsidRPr="00066C0C" w:rsidRDefault="00C26E24" w:rsidP="00DE245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Ростовской области</w:t>
            </w:r>
            <w:r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управление</w:t>
            </w:r>
          </w:p>
        </w:tc>
        <w:tc>
          <w:tcPr>
            <w:tcW w:w="3969" w:type="dxa"/>
            <w:shd w:val="clear" w:color="auto" w:fill="auto"/>
          </w:tcPr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коммунального комплекса</w:t>
            </w:r>
          </w:p>
        </w:tc>
        <w:tc>
          <w:tcPr>
            <w:tcW w:w="4728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26E24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недрение инфраструктурных облигаций в модернизации объектов инженерной инфраструктуры</w:t>
            </w:r>
          </w:p>
        </w:tc>
        <w:tc>
          <w:tcPr>
            <w:tcW w:w="2927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C26E24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кономист, юрист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26E24" w:rsidRPr="00334EBD" w:rsidTr="00DE2455">
        <w:trPr>
          <w:cantSplit/>
          <w:trHeight w:val="1200"/>
        </w:trPr>
        <w:tc>
          <w:tcPr>
            <w:tcW w:w="582" w:type="dxa"/>
            <w:shd w:val="clear" w:color="auto" w:fill="auto"/>
            <w:noWrap/>
          </w:tcPr>
          <w:p w:rsidR="00C26E24" w:rsidRPr="00066C0C" w:rsidRDefault="00C26E24" w:rsidP="00DE245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Ростовской области</w:t>
            </w:r>
            <w:r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управление</w:t>
            </w:r>
          </w:p>
        </w:tc>
        <w:tc>
          <w:tcPr>
            <w:tcW w:w="3969" w:type="dxa"/>
            <w:shd w:val="clear" w:color="auto" w:fill="auto"/>
          </w:tcPr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развития коммунального комплекса</w:t>
            </w:r>
          </w:p>
        </w:tc>
        <w:tc>
          <w:tcPr>
            <w:tcW w:w="4728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26E24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ерспективы концессионных соглашений для модернизации объектов инженерной инфраструктуры</w:t>
            </w:r>
          </w:p>
        </w:tc>
        <w:tc>
          <w:tcPr>
            <w:tcW w:w="2927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C26E24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кономист, юрист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26E24" w:rsidRPr="00334EBD" w:rsidTr="00DE2455">
        <w:trPr>
          <w:cantSplit/>
          <w:trHeight w:val="1500"/>
        </w:trPr>
        <w:tc>
          <w:tcPr>
            <w:tcW w:w="582" w:type="dxa"/>
            <w:shd w:val="clear" w:color="auto" w:fill="auto"/>
            <w:noWrap/>
          </w:tcPr>
          <w:p w:rsidR="00C26E24" w:rsidRPr="00066C0C" w:rsidRDefault="00C26E24" w:rsidP="00DE245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специального образования и здоровьесбережения в сфере образования</w:t>
            </w:r>
          </w:p>
        </w:tc>
        <w:tc>
          <w:tcPr>
            <w:tcW w:w="4728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6E24" w:rsidRPr="00C26E24">
              <w:rPr>
                <w:rFonts w:ascii="Times New Roman" w:hAnsi="Times New Roman" w:cs="Times New Roman"/>
                <w:sz w:val="24"/>
                <w:szCs w:val="24"/>
              </w:rPr>
              <w:t xml:space="preserve">ринципы и подходы эффективного психолого-педагогического сопровождения инклюзивного образования </w:t>
            </w:r>
          </w:p>
        </w:tc>
        <w:tc>
          <w:tcPr>
            <w:tcW w:w="2927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6E24" w:rsidRPr="00C26E24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6E24" w:rsidRPr="00334EBD" w:rsidTr="00DE2455">
        <w:trPr>
          <w:cantSplit/>
          <w:trHeight w:val="1500"/>
        </w:trPr>
        <w:tc>
          <w:tcPr>
            <w:tcW w:w="582" w:type="dxa"/>
            <w:shd w:val="clear" w:color="auto" w:fill="auto"/>
            <w:noWrap/>
          </w:tcPr>
          <w:p w:rsidR="00C26E24" w:rsidRPr="00066C0C" w:rsidRDefault="00C26E24" w:rsidP="00DE245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природных ресурсов и экологии Ростовской области</w:t>
            </w:r>
          </w:p>
        </w:tc>
        <w:tc>
          <w:tcPr>
            <w:tcW w:w="3969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24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правление недропользования и водных ресурсов </w:t>
            </w:r>
            <w:r w:rsidR="00C26E24" w:rsidRPr="00C26E24">
              <w:rPr>
                <w:rFonts w:ascii="Times New Roman" w:hAnsi="Times New Roman" w:cs="Times New Roman"/>
                <w:sz w:val="24"/>
                <w:szCs w:val="24"/>
              </w:rPr>
              <w:t>министерства природных ресурсов и экологии Ростовской области</w:t>
            </w:r>
          </w:p>
        </w:tc>
        <w:tc>
          <w:tcPr>
            <w:tcW w:w="4728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26E24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</w:t>
            </w:r>
            <w:r w:rsidR="00C26E24" w:rsidRPr="00C26E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</w:t>
            </w:r>
            <w:r w:rsidR="00C26E24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-технологий в администрировании платы за пользование водными объектами</w:t>
            </w:r>
          </w:p>
        </w:tc>
        <w:tc>
          <w:tcPr>
            <w:tcW w:w="2927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C26E24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кономист</w:t>
            </w:r>
          </w:p>
        </w:tc>
      </w:tr>
      <w:tr w:rsidR="00C26E24" w:rsidRPr="00334EBD" w:rsidTr="00DE2455">
        <w:trPr>
          <w:cantSplit/>
          <w:trHeight w:val="1200"/>
        </w:trPr>
        <w:tc>
          <w:tcPr>
            <w:tcW w:w="582" w:type="dxa"/>
            <w:shd w:val="clear" w:color="auto" w:fill="auto"/>
            <w:noWrap/>
          </w:tcPr>
          <w:p w:rsidR="00C26E24" w:rsidRPr="00066C0C" w:rsidRDefault="00C26E24" w:rsidP="00DE245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природных ресурсов и экологии Ростовской области</w:t>
            </w:r>
          </w:p>
        </w:tc>
        <w:tc>
          <w:tcPr>
            <w:tcW w:w="3969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24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недропользования и водных ресурсов</w:t>
            </w:r>
            <w:r w:rsidR="00C26E24" w:rsidRPr="00C26E2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природных ресурсов и экологии Ростовской области</w:t>
            </w:r>
          </w:p>
        </w:tc>
        <w:tc>
          <w:tcPr>
            <w:tcW w:w="4728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26E24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</w:t>
            </w:r>
            <w:r w:rsidR="00C26E24" w:rsidRPr="00C26E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</w:t>
            </w:r>
            <w:r w:rsidR="00C26E24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-технологий для анализа условий водопользования в рамках предоставления прав пользования водными объектами</w:t>
            </w:r>
          </w:p>
        </w:tc>
        <w:tc>
          <w:tcPr>
            <w:tcW w:w="2927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26E24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рограммист</w:t>
            </w:r>
          </w:p>
        </w:tc>
      </w:tr>
      <w:tr w:rsidR="00C26E24" w:rsidRPr="00334EBD" w:rsidTr="00DE2455">
        <w:trPr>
          <w:cantSplit/>
          <w:trHeight w:val="900"/>
        </w:trPr>
        <w:tc>
          <w:tcPr>
            <w:tcW w:w="582" w:type="dxa"/>
            <w:shd w:val="clear" w:color="auto" w:fill="auto"/>
            <w:noWrap/>
          </w:tcPr>
          <w:p w:rsidR="00C26E24" w:rsidRPr="00066C0C" w:rsidRDefault="00C26E24" w:rsidP="00DE245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природных ресурсов и экологии Ростовской области</w:t>
            </w:r>
          </w:p>
        </w:tc>
        <w:tc>
          <w:tcPr>
            <w:tcW w:w="3969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24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правление недропользования и водных ресурсов </w:t>
            </w:r>
            <w:r w:rsidR="00C26E24" w:rsidRPr="00C26E24">
              <w:rPr>
                <w:rFonts w:ascii="Times New Roman" w:hAnsi="Times New Roman" w:cs="Times New Roman"/>
                <w:sz w:val="24"/>
                <w:szCs w:val="24"/>
              </w:rPr>
              <w:t>министерства природных ресурсов и экологии Ростовской области</w:t>
            </w:r>
          </w:p>
        </w:tc>
        <w:tc>
          <w:tcPr>
            <w:tcW w:w="4728" w:type="dxa"/>
            <w:shd w:val="clear" w:color="auto" w:fill="auto"/>
          </w:tcPr>
          <w:p w:rsidR="00354CA1" w:rsidRDefault="006F21CD" w:rsidP="0035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5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нализ </w:t>
            </w:r>
            <w:r w:rsidR="00354CA1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практики применения и </w:t>
            </w:r>
            <w:r w:rsidR="0035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</w:t>
            </w:r>
            <w:r w:rsidR="00354CA1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 нормативно-правового регулирования в области обеспечения безопасности гидротехнических сооружений на территории </w:t>
            </w:r>
          </w:p>
          <w:p w:rsidR="00C26E24" w:rsidRPr="00C26E24" w:rsidRDefault="00354CA1" w:rsidP="0035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Ростовской области</w:t>
            </w:r>
          </w:p>
        </w:tc>
        <w:tc>
          <w:tcPr>
            <w:tcW w:w="2927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C26E24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</w:t>
            </w:r>
          </w:p>
        </w:tc>
      </w:tr>
      <w:tr w:rsidR="00C26E24" w:rsidRPr="00334EBD" w:rsidTr="00DE2455">
        <w:trPr>
          <w:cantSplit/>
          <w:trHeight w:val="900"/>
        </w:trPr>
        <w:tc>
          <w:tcPr>
            <w:tcW w:w="582" w:type="dxa"/>
            <w:shd w:val="clear" w:color="auto" w:fill="auto"/>
            <w:noWrap/>
          </w:tcPr>
          <w:p w:rsidR="00C26E24" w:rsidRPr="00066C0C" w:rsidRDefault="00C26E24" w:rsidP="00DE245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природных ресурсов и экологии Ростовской области</w:t>
            </w:r>
          </w:p>
        </w:tc>
        <w:tc>
          <w:tcPr>
            <w:tcW w:w="3969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26E24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 информационных технологий и программно-технического обеспечения управления организационной работы и материально-технического обеспечения</w:t>
            </w:r>
          </w:p>
        </w:tc>
        <w:tc>
          <w:tcPr>
            <w:tcW w:w="4728" w:type="dxa"/>
            <w:shd w:val="clear" w:color="auto" w:fill="auto"/>
          </w:tcPr>
          <w:p w:rsidR="00354CA1" w:rsidRDefault="006F21CD" w:rsidP="0035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54CA1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</w:t>
            </w:r>
            <w:r w:rsidR="00354CA1" w:rsidRPr="00C26E2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</w:t>
            </w:r>
            <w:r w:rsidR="00354CA1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-технологий в организации профессионального развития государственных гражданских </w:t>
            </w:r>
          </w:p>
          <w:p w:rsidR="00354CA1" w:rsidRDefault="00354CA1" w:rsidP="0035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муниципальных служащих </w:t>
            </w:r>
          </w:p>
          <w:p w:rsidR="00C26E24" w:rsidRPr="00C26E24" w:rsidRDefault="00354CA1" w:rsidP="0035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Ростовской области</w:t>
            </w:r>
          </w:p>
        </w:tc>
        <w:tc>
          <w:tcPr>
            <w:tcW w:w="2927" w:type="dxa"/>
            <w:shd w:val="clear" w:color="auto" w:fill="auto"/>
            <w:noWrap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6E24" w:rsidRPr="00C26E24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</w:p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sz w:val="24"/>
                <w:szCs w:val="24"/>
              </w:rPr>
              <w:t>администратор баз данных</w:t>
            </w:r>
            <w:r w:rsidR="00DE2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C26E24">
                <w:rPr>
                  <w:rFonts w:ascii="Times New Roman" w:hAnsi="Times New Roman" w:cs="Times New Roman"/>
                  <w:sz w:val="24"/>
                  <w:szCs w:val="24"/>
                </w:rPr>
                <w:t>инженер технической поддержки</w:t>
              </w:r>
            </w:hyperlink>
          </w:p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sz w:val="24"/>
                <w:szCs w:val="24"/>
              </w:rPr>
              <w:t>инженер информационных систем</w:t>
            </w:r>
          </w:p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sz w:val="24"/>
                <w:szCs w:val="24"/>
              </w:rPr>
              <w:t>инженер информационных технологий</w:t>
            </w:r>
          </w:p>
        </w:tc>
      </w:tr>
      <w:tr w:rsidR="00354CA1" w:rsidRPr="00334EBD" w:rsidTr="00DE2455">
        <w:trPr>
          <w:cantSplit/>
          <w:trHeight w:val="900"/>
        </w:trPr>
        <w:tc>
          <w:tcPr>
            <w:tcW w:w="582" w:type="dxa"/>
            <w:shd w:val="clear" w:color="auto" w:fill="auto"/>
            <w:noWrap/>
          </w:tcPr>
          <w:p w:rsidR="00354CA1" w:rsidRPr="00066C0C" w:rsidRDefault="00354CA1" w:rsidP="00354CA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54CA1" w:rsidRPr="00C26E24" w:rsidRDefault="00354CA1" w:rsidP="0035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энергетики Ростовской области</w:t>
            </w:r>
          </w:p>
        </w:tc>
        <w:tc>
          <w:tcPr>
            <w:tcW w:w="3969" w:type="dxa"/>
            <w:shd w:val="clear" w:color="auto" w:fill="auto"/>
          </w:tcPr>
          <w:p w:rsidR="00354CA1" w:rsidRPr="00C26E24" w:rsidRDefault="006F21CD" w:rsidP="0035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4CA1" w:rsidRPr="00C26E24">
              <w:rPr>
                <w:rFonts w:ascii="Times New Roman" w:hAnsi="Times New Roman" w:cs="Times New Roman"/>
                <w:sz w:val="24"/>
                <w:szCs w:val="24"/>
              </w:rPr>
              <w:t>тдел экономического анализа и прогнозирования</w:t>
            </w:r>
          </w:p>
        </w:tc>
        <w:tc>
          <w:tcPr>
            <w:tcW w:w="4728" w:type="dxa"/>
            <w:shd w:val="clear" w:color="auto" w:fill="auto"/>
          </w:tcPr>
          <w:p w:rsidR="00354CA1" w:rsidRPr="00C26E24" w:rsidRDefault="006F21CD" w:rsidP="0035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4C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4CA1" w:rsidRPr="00C26E24">
              <w:rPr>
                <w:rFonts w:ascii="Times New Roman" w:hAnsi="Times New Roman" w:cs="Times New Roman"/>
                <w:sz w:val="24"/>
                <w:szCs w:val="24"/>
              </w:rPr>
              <w:t>ализ и определение направлений</w:t>
            </w:r>
            <w:r w:rsidR="00354CA1" w:rsidRPr="00C26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4CA1" w:rsidRPr="00C26E24">
              <w:rPr>
                <w:rFonts w:ascii="Times New Roman" w:hAnsi="Times New Roman" w:cs="Times New Roman"/>
                <w:sz w:val="24"/>
                <w:szCs w:val="24"/>
              </w:rPr>
              <w:t>совершенствования механизмов государственной поддержки организаций промышленного и топливно-энергетического комплексов</w:t>
            </w:r>
          </w:p>
        </w:tc>
        <w:tc>
          <w:tcPr>
            <w:tcW w:w="2927" w:type="dxa"/>
            <w:shd w:val="clear" w:color="auto" w:fill="auto"/>
          </w:tcPr>
          <w:p w:rsidR="00354CA1" w:rsidRPr="00C26E24" w:rsidRDefault="006F21CD" w:rsidP="0035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54CA1" w:rsidRPr="00C26E24">
              <w:rPr>
                <w:rFonts w:ascii="Times New Roman" w:hAnsi="Times New Roman" w:cs="Times New Roman"/>
                <w:sz w:val="24"/>
                <w:szCs w:val="24"/>
              </w:rPr>
              <w:t>кономист (профили: «Мировая экономика», «Финансы и кредит») / менеджер (специальность «Государственное и муниципальное управление»)</w:t>
            </w:r>
          </w:p>
        </w:tc>
      </w:tr>
      <w:tr w:rsidR="00354CA1" w:rsidRPr="00334EBD" w:rsidTr="00DE2455">
        <w:trPr>
          <w:cantSplit/>
          <w:trHeight w:val="900"/>
        </w:trPr>
        <w:tc>
          <w:tcPr>
            <w:tcW w:w="582" w:type="dxa"/>
            <w:shd w:val="clear" w:color="auto" w:fill="auto"/>
            <w:noWrap/>
          </w:tcPr>
          <w:p w:rsidR="00354CA1" w:rsidRPr="00066C0C" w:rsidRDefault="00354CA1" w:rsidP="00354CA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54CA1" w:rsidRPr="00C26E24" w:rsidRDefault="00354CA1" w:rsidP="0035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энергетики Ростовской области</w:t>
            </w:r>
          </w:p>
        </w:tc>
        <w:tc>
          <w:tcPr>
            <w:tcW w:w="3969" w:type="dxa"/>
            <w:shd w:val="clear" w:color="auto" w:fill="auto"/>
          </w:tcPr>
          <w:p w:rsidR="00354CA1" w:rsidRPr="00C26E24" w:rsidRDefault="006F21CD" w:rsidP="0035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4CA1" w:rsidRPr="00C26E24">
              <w:rPr>
                <w:rFonts w:ascii="Times New Roman" w:hAnsi="Times New Roman" w:cs="Times New Roman"/>
                <w:sz w:val="24"/>
                <w:szCs w:val="24"/>
              </w:rPr>
              <w:t>тдел экономического анализа и прогнозирования</w:t>
            </w:r>
          </w:p>
        </w:tc>
        <w:tc>
          <w:tcPr>
            <w:tcW w:w="4728" w:type="dxa"/>
            <w:shd w:val="clear" w:color="auto" w:fill="auto"/>
          </w:tcPr>
          <w:p w:rsidR="00354CA1" w:rsidRPr="00C26E24" w:rsidRDefault="006F21CD" w:rsidP="0035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4CA1" w:rsidRPr="00C26E24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="00354CA1" w:rsidRPr="00C26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4CA1" w:rsidRPr="00C26E24">
              <w:rPr>
                <w:rFonts w:ascii="Times New Roman" w:hAnsi="Times New Roman" w:cs="Times New Roman"/>
                <w:sz w:val="24"/>
                <w:szCs w:val="24"/>
              </w:rPr>
              <w:t>современной государственной промышленной политики, проводимой в Ростовской области</w:t>
            </w:r>
          </w:p>
        </w:tc>
        <w:tc>
          <w:tcPr>
            <w:tcW w:w="2927" w:type="dxa"/>
            <w:shd w:val="clear" w:color="auto" w:fill="auto"/>
          </w:tcPr>
          <w:p w:rsidR="00354CA1" w:rsidRPr="00C26E24" w:rsidRDefault="006F21CD" w:rsidP="0035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54CA1" w:rsidRPr="00C26E24">
              <w:rPr>
                <w:rFonts w:ascii="Times New Roman" w:hAnsi="Times New Roman" w:cs="Times New Roman"/>
                <w:sz w:val="24"/>
                <w:szCs w:val="24"/>
              </w:rPr>
              <w:t>кономист (профили: «Мировая экономика», «Финансы и кредит») / менеджер (специальность «Государственное и муниципальное управление»)</w:t>
            </w:r>
          </w:p>
        </w:tc>
      </w:tr>
      <w:tr w:rsidR="00354CA1" w:rsidRPr="00334EBD" w:rsidTr="00DE2455">
        <w:trPr>
          <w:cantSplit/>
          <w:trHeight w:val="900"/>
        </w:trPr>
        <w:tc>
          <w:tcPr>
            <w:tcW w:w="582" w:type="dxa"/>
            <w:shd w:val="clear" w:color="auto" w:fill="auto"/>
            <w:noWrap/>
          </w:tcPr>
          <w:p w:rsidR="00354CA1" w:rsidRPr="00066C0C" w:rsidRDefault="00354CA1" w:rsidP="00354CA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54CA1" w:rsidRPr="00C26E24" w:rsidRDefault="00354CA1" w:rsidP="0035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развития, информационных технологий и связи Ростовской области</w:t>
            </w:r>
          </w:p>
        </w:tc>
        <w:tc>
          <w:tcPr>
            <w:tcW w:w="3969" w:type="dxa"/>
            <w:shd w:val="clear" w:color="auto" w:fill="auto"/>
          </w:tcPr>
          <w:p w:rsidR="00354CA1" w:rsidRPr="00C26E24" w:rsidRDefault="006F21CD" w:rsidP="0035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54CA1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информационных технологий министерства цифрового развития, информационных технологий и связи Ростовской области</w:t>
            </w:r>
          </w:p>
        </w:tc>
        <w:tc>
          <w:tcPr>
            <w:tcW w:w="4728" w:type="dxa"/>
            <w:shd w:val="clear" w:color="auto" w:fill="auto"/>
          </w:tcPr>
          <w:p w:rsidR="00354CA1" w:rsidRDefault="006F21CD" w:rsidP="0035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54CA1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азработка предложений </w:t>
            </w:r>
            <w:r w:rsidR="0042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формированию </w:t>
            </w:r>
            <w:r w:rsidR="00354CA1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стратегии цифровой трансформации ключевых отраслей экономики, социальной сферы, государственного управления </w:t>
            </w:r>
          </w:p>
          <w:p w:rsidR="00354CA1" w:rsidRPr="00C26E24" w:rsidRDefault="00354CA1" w:rsidP="0035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Ростовской области </w:t>
            </w:r>
          </w:p>
        </w:tc>
        <w:tc>
          <w:tcPr>
            <w:tcW w:w="2927" w:type="dxa"/>
            <w:shd w:val="clear" w:color="auto" w:fill="auto"/>
          </w:tcPr>
          <w:p w:rsidR="00354CA1" w:rsidRPr="00C26E24" w:rsidRDefault="006F21CD" w:rsidP="0035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354CA1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кономист / ИТ-специалист</w:t>
            </w:r>
          </w:p>
        </w:tc>
      </w:tr>
      <w:tr w:rsidR="00354CA1" w:rsidRPr="00334EBD" w:rsidTr="006F21CD">
        <w:trPr>
          <w:cantSplit/>
          <w:trHeight w:val="1546"/>
        </w:trPr>
        <w:tc>
          <w:tcPr>
            <w:tcW w:w="582" w:type="dxa"/>
            <w:shd w:val="clear" w:color="auto" w:fill="auto"/>
            <w:noWrap/>
          </w:tcPr>
          <w:p w:rsidR="00354CA1" w:rsidRPr="00066C0C" w:rsidRDefault="00354CA1" w:rsidP="00354CA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54CA1" w:rsidRPr="00C26E24" w:rsidRDefault="00354CA1" w:rsidP="00354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развития, информационных технологий и связи Ростовской области</w:t>
            </w:r>
          </w:p>
        </w:tc>
        <w:tc>
          <w:tcPr>
            <w:tcW w:w="3969" w:type="dxa"/>
            <w:shd w:val="clear" w:color="auto" w:fill="auto"/>
          </w:tcPr>
          <w:p w:rsidR="00354CA1" w:rsidRPr="009C53A5" w:rsidRDefault="006F21CD" w:rsidP="0035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54CA1" w:rsidRPr="009C5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информационной инфраструктуры</w:t>
            </w:r>
          </w:p>
          <w:p w:rsidR="00354CA1" w:rsidRPr="009C53A5" w:rsidRDefault="00354CA1" w:rsidP="0035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аппаратной инфраструктуры</w:t>
            </w:r>
          </w:p>
        </w:tc>
        <w:tc>
          <w:tcPr>
            <w:tcW w:w="4728" w:type="dxa"/>
            <w:shd w:val="clear" w:color="auto" w:fill="auto"/>
          </w:tcPr>
          <w:p w:rsidR="00354CA1" w:rsidRPr="00C26E24" w:rsidRDefault="006F21CD" w:rsidP="00614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4CA1" w:rsidRPr="00522B79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цифровизации </w:t>
            </w:r>
            <w:r w:rsidR="0061409E" w:rsidRPr="00522B79">
              <w:rPr>
                <w:rFonts w:ascii="Times New Roman" w:hAnsi="Times New Roman" w:cs="Times New Roman"/>
                <w:sz w:val="24"/>
                <w:szCs w:val="24"/>
              </w:rPr>
              <w:t>органов исполнительной власти и муниципальных образований Ростовской области</w:t>
            </w:r>
            <w:r w:rsidR="00354CA1" w:rsidRPr="00522B79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 </w:t>
            </w:r>
            <w:r w:rsidR="002C4D7B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предложений </w:t>
            </w:r>
            <w:r w:rsidR="002C4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2C4D7B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</w:t>
            </w:r>
            <w:r w:rsidR="00354CA1" w:rsidRPr="00522B79">
              <w:rPr>
                <w:rFonts w:ascii="Times New Roman" w:hAnsi="Times New Roman" w:cs="Times New Roman"/>
                <w:sz w:val="24"/>
                <w:szCs w:val="24"/>
              </w:rPr>
              <w:t>цифровой трансформации</w:t>
            </w:r>
          </w:p>
        </w:tc>
        <w:tc>
          <w:tcPr>
            <w:tcW w:w="2927" w:type="dxa"/>
            <w:shd w:val="clear" w:color="auto" w:fill="auto"/>
          </w:tcPr>
          <w:p w:rsidR="00354CA1" w:rsidRPr="00C26E24" w:rsidRDefault="006F21CD" w:rsidP="0035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354CA1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кономист </w:t>
            </w:r>
          </w:p>
        </w:tc>
      </w:tr>
      <w:tr w:rsidR="00C26E24" w:rsidRPr="00334EBD" w:rsidTr="00DE2455">
        <w:trPr>
          <w:cantSplit/>
          <w:trHeight w:val="1500"/>
        </w:trPr>
        <w:tc>
          <w:tcPr>
            <w:tcW w:w="582" w:type="dxa"/>
            <w:shd w:val="clear" w:color="auto" w:fill="auto"/>
            <w:noWrap/>
          </w:tcPr>
          <w:p w:rsidR="00C26E24" w:rsidRPr="00066C0C" w:rsidRDefault="00C26E24" w:rsidP="00DE245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развития, информационных технологий и связи Ростовской области</w:t>
            </w:r>
          </w:p>
        </w:tc>
        <w:tc>
          <w:tcPr>
            <w:tcW w:w="3969" w:type="dxa"/>
            <w:shd w:val="clear" w:color="auto" w:fill="auto"/>
          </w:tcPr>
          <w:p w:rsidR="00C26E24" w:rsidRPr="009C53A5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26E24" w:rsidRPr="009C5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информационной инфраструктуры</w:t>
            </w:r>
          </w:p>
          <w:p w:rsidR="00C26E24" w:rsidRPr="009C53A5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аппаратной инфраструктуры</w:t>
            </w:r>
          </w:p>
        </w:tc>
        <w:tc>
          <w:tcPr>
            <w:tcW w:w="4728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26E24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азработка механизмов цифровой трансформации основных направлений деятельности органов исполнительной власти и муниципальных образований Ростовской области</w:t>
            </w:r>
          </w:p>
        </w:tc>
        <w:tc>
          <w:tcPr>
            <w:tcW w:w="2927" w:type="dxa"/>
            <w:shd w:val="clear" w:color="auto" w:fill="auto"/>
          </w:tcPr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ИТ-специалист</w:t>
            </w:r>
          </w:p>
        </w:tc>
      </w:tr>
      <w:tr w:rsidR="00C26E24" w:rsidRPr="00334EBD" w:rsidTr="00DE2455">
        <w:trPr>
          <w:cantSplit/>
          <w:trHeight w:val="2100"/>
        </w:trPr>
        <w:tc>
          <w:tcPr>
            <w:tcW w:w="582" w:type="dxa"/>
            <w:shd w:val="clear" w:color="auto" w:fill="auto"/>
            <w:noWrap/>
          </w:tcPr>
          <w:p w:rsidR="00C26E24" w:rsidRPr="00066C0C" w:rsidRDefault="00C26E24" w:rsidP="00DE245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Ростовской области</w:t>
            </w:r>
          </w:p>
        </w:tc>
        <w:tc>
          <w:tcPr>
            <w:tcW w:w="3969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26E24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 инновационного развития управления инвестиционной политики</w:t>
            </w:r>
          </w:p>
        </w:tc>
        <w:tc>
          <w:tcPr>
            <w:tcW w:w="4728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26E24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социологического исследования по теме «Мониторинг состояния и развития конкуренции на товарных рынках Ростовской области»: разработка плана и методологии проведения социологического исследования, сбор информации, анализ полученных данных</w:t>
            </w:r>
          </w:p>
        </w:tc>
        <w:tc>
          <w:tcPr>
            <w:tcW w:w="2927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26E24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оциолог (специальность «Социология»)</w:t>
            </w:r>
          </w:p>
        </w:tc>
      </w:tr>
      <w:tr w:rsidR="00C26E24" w:rsidRPr="00334EBD" w:rsidTr="00DE2455">
        <w:trPr>
          <w:cantSplit/>
          <w:trHeight w:val="1200"/>
        </w:trPr>
        <w:tc>
          <w:tcPr>
            <w:tcW w:w="582" w:type="dxa"/>
            <w:shd w:val="clear" w:color="auto" w:fill="auto"/>
            <w:noWrap/>
          </w:tcPr>
          <w:p w:rsidR="00C26E24" w:rsidRPr="00066C0C" w:rsidRDefault="00C26E24" w:rsidP="00DE245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sz w:val="24"/>
                <w:szCs w:val="24"/>
              </w:rPr>
              <w:t>Министерство по физической культуре и спорту Ростовской области</w:t>
            </w:r>
          </w:p>
        </w:tc>
        <w:tc>
          <w:tcPr>
            <w:tcW w:w="3969" w:type="dxa"/>
            <w:shd w:val="clear" w:color="auto" w:fill="auto"/>
          </w:tcPr>
          <w:p w:rsidR="00C26E24" w:rsidRPr="00C26E24" w:rsidRDefault="006F21CD" w:rsidP="00DE2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26E24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 физической культуры и массового спорта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26E24" w:rsidRPr="00C26E24" w:rsidRDefault="006F21CD" w:rsidP="00091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9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азработка </w:t>
            </w:r>
            <w:r w:rsidR="00091899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предложений </w:t>
            </w:r>
            <w:r w:rsidR="00091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совершенствованию </w:t>
            </w:r>
            <w:r w:rsidR="005E3BFC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центров</w:t>
            </w:r>
            <w:r w:rsidR="00C26E24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тестирования по реализации комплекса ГТО в Ростовской области с населением и организациями</w:t>
            </w:r>
          </w:p>
        </w:tc>
        <w:tc>
          <w:tcPr>
            <w:tcW w:w="2927" w:type="dxa"/>
            <w:shd w:val="clear" w:color="auto" w:fill="auto"/>
          </w:tcPr>
          <w:p w:rsidR="00C26E24" w:rsidRPr="00C26E24" w:rsidRDefault="006F21CD" w:rsidP="00DE2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6E24" w:rsidRPr="00C26E24">
              <w:rPr>
                <w:rFonts w:ascii="Times New Roman" w:hAnsi="Times New Roman" w:cs="Times New Roman"/>
                <w:sz w:val="24"/>
                <w:szCs w:val="24"/>
              </w:rPr>
              <w:t>пециальность «Физическая культура и спорт»</w:t>
            </w:r>
          </w:p>
        </w:tc>
      </w:tr>
      <w:tr w:rsidR="00C26E24" w:rsidRPr="00334EBD" w:rsidTr="00DE2455">
        <w:trPr>
          <w:cantSplit/>
          <w:trHeight w:val="600"/>
        </w:trPr>
        <w:tc>
          <w:tcPr>
            <w:tcW w:w="582" w:type="dxa"/>
            <w:shd w:val="clear" w:color="auto" w:fill="auto"/>
            <w:noWrap/>
          </w:tcPr>
          <w:p w:rsidR="00C26E24" w:rsidRPr="00066C0C" w:rsidRDefault="00C26E24" w:rsidP="00DE245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sz w:val="24"/>
                <w:szCs w:val="24"/>
              </w:rPr>
              <w:t>Министерство по физической культуре и спорту Ростовской области</w:t>
            </w:r>
          </w:p>
        </w:tc>
        <w:tc>
          <w:tcPr>
            <w:tcW w:w="3969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26E24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 физической культуры и массового спорта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5E3BFC" w:rsidRDefault="006F21CD" w:rsidP="0035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26E24"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сследование влияния занятий физической культурой и спортом на состояние здоровья обучающихся образовательных организаций общего образования, профессиональных образовательных организаций и обучающихся образовательных организаций </w:t>
            </w:r>
          </w:p>
          <w:p w:rsidR="00C26E24" w:rsidRPr="00C26E24" w:rsidRDefault="00C26E24" w:rsidP="00354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высшего образования </w:t>
            </w:r>
          </w:p>
        </w:tc>
        <w:tc>
          <w:tcPr>
            <w:tcW w:w="2927" w:type="dxa"/>
            <w:shd w:val="clear" w:color="auto" w:fill="auto"/>
          </w:tcPr>
          <w:p w:rsidR="00C26E24" w:rsidRPr="00C26E24" w:rsidRDefault="006F21CD" w:rsidP="00DE2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6E24" w:rsidRPr="00C26E24">
              <w:rPr>
                <w:rFonts w:ascii="Times New Roman" w:hAnsi="Times New Roman" w:cs="Times New Roman"/>
                <w:sz w:val="24"/>
                <w:szCs w:val="24"/>
              </w:rPr>
              <w:t>пециальность «Физическая культура и спорт», «Социальная работа»</w:t>
            </w:r>
          </w:p>
        </w:tc>
      </w:tr>
      <w:tr w:rsidR="00C26E24" w:rsidRPr="00334EBD" w:rsidTr="00DE2455">
        <w:trPr>
          <w:cantSplit/>
          <w:trHeight w:val="1200"/>
        </w:trPr>
        <w:tc>
          <w:tcPr>
            <w:tcW w:w="582" w:type="dxa"/>
            <w:shd w:val="clear" w:color="auto" w:fill="auto"/>
            <w:noWrap/>
          </w:tcPr>
          <w:p w:rsidR="00C26E24" w:rsidRPr="00066C0C" w:rsidRDefault="00C26E24" w:rsidP="00DE245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sz w:val="24"/>
                <w:szCs w:val="24"/>
              </w:rPr>
              <w:t>Департамент потребительского рынка Ростовской области</w:t>
            </w:r>
          </w:p>
        </w:tc>
        <w:tc>
          <w:tcPr>
            <w:tcW w:w="3969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6E24" w:rsidRPr="00C26E24">
              <w:rPr>
                <w:rFonts w:ascii="Times New Roman" w:hAnsi="Times New Roman" w:cs="Times New Roman"/>
                <w:sz w:val="24"/>
                <w:szCs w:val="24"/>
              </w:rPr>
              <w:t>тдел координации сферы услуг</w:t>
            </w:r>
          </w:p>
        </w:tc>
        <w:tc>
          <w:tcPr>
            <w:tcW w:w="4728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="00C26E24" w:rsidRPr="00C26E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азработка и внедрение программы мероприятий, направленных на повышение узнаваемости и популяризацию символики системы добровольной сертификации </w:t>
            </w:r>
            <w:r w:rsidR="00C26E24" w:rsidRPr="00C26E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«Сделано на Дону» </w:t>
            </w:r>
          </w:p>
        </w:tc>
        <w:tc>
          <w:tcPr>
            <w:tcW w:w="2927" w:type="dxa"/>
            <w:shd w:val="clear" w:color="auto" w:fill="auto"/>
            <w:noWrap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26E24" w:rsidRPr="00C26E24">
              <w:rPr>
                <w:rFonts w:ascii="Times New Roman" w:hAnsi="Times New Roman" w:cs="Times New Roman"/>
                <w:sz w:val="24"/>
                <w:szCs w:val="24"/>
              </w:rPr>
              <w:t>кономист, маркетолог, социолог</w:t>
            </w:r>
          </w:p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sz w:val="24"/>
                <w:szCs w:val="24"/>
              </w:rPr>
              <w:t>(специальность или направление подготовки «Государственное и муниципальное управление»)</w:t>
            </w:r>
          </w:p>
        </w:tc>
      </w:tr>
      <w:tr w:rsidR="00C26E24" w:rsidRPr="00334EBD" w:rsidTr="00DE2455">
        <w:trPr>
          <w:cantSplit/>
          <w:trHeight w:val="900"/>
        </w:trPr>
        <w:tc>
          <w:tcPr>
            <w:tcW w:w="582" w:type="dxa"/>
            <w:shd w:val="clear" w:color="auto" w:fill="auto"/>
            <w:noWrap/>
          </w:tcPr>
          <w:p w:rsidR="00C26E24" w:rsidRPr="00066C0C" w:rsidRDefault="00C26E24" w:rsidP="00DE245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6E24">
              <w:rPr>
                <w:rFonts w:ascii="Times New Roman" w:hAnsi="Times New Roman" w:cs="Times New Roman"/>
                <w:sz w:val="24"/>
                <w:szCs w:val="24"/>
              </w:rPr>
              <w:t>Департамент потребительского рынка Ростовской области</w:t>
            </w:r>
          </w:p>
        </w:tc>
        <w:tc>
          <w:tcPr>
            <w:tcW w:w="3969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6E24" w:rsidRPr="00C26E24">
              <w:rPr>
                <w:rFonts w:ascii="Times New Roman" w:hAnsi="Times New Roman" w:cs="Times New Roman"/>
                <w:sz w:val="24"/>
                <w:szCs w:val="24"/>
              </w:rPr>
              <w:t>ектор мониторинга деятельности предприятий-производителей алкогольной продукции</w:t>
            </w:r>
          </w:p>
        </w:tc>
        <w:tc>
          <w:tcPr>
            <w:tcW w:w="4728" w:type="dxa"/>
            <w:shd w:val="clear" w:color="auto" w:fill="auto"/>
          </w:tcPr>
          <w:p w:rsidR="00C26E24" w:rsidRPr="00C26E24" w:rsidRDefault="006F21CD" w:rsidP="00DE24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C26E24" w:rsidRPr="00C26E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ыявление перспектив, условий и механизмов развития территориального кластера «Долина Дона»</w:t>
            </w:r>
          </w:p>
        </w:tc>
        <w:tc>
          <w:tcPr>
            <w:tcW w:w="2927" w:type="dxa"/>
            <w:shd w:val="clear" w:color="auto" w:fill="auto"/>
            <w:noWrap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26E24" w:rsidRPr="00C26E24">
              <w:rPr>
                <w:rFonts w:ascii="Times New Roman" w:hAnsi="Times New Roman" w:cs="Times New Roman"/>
                <w:sz w:val="24"/>
                <w:szCs w:val="24"/>
              </w:rPr>
              <w:t>кономист,</w:t>
            </w:r>
          </w:p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sz w:val="24"/>
                <w:szCs w:val="24"/>
              </w:rPr>
              <w:t>(специальность или направление подготовки «Государственное и муниципальное управление»)</w:t>
            </w:r>
          </w:p>
        </w:tc>
      </w:tr>
      <w:tr w:rsidR="00C26E24" w:rsidRPr="00334EBD" w:rsidTr="00DE2455">
        <w:trPr>
          <w:cantSplit/>
          <w:trHeight w:val="1200"/>
        </w:trPr>
        <w:tc>
          <w:tcPr>
            <w:tcW w:w="582" w:type="dxa"/>
            <w:shd w:val="clear" w:color="auto" w:fill="auto"/>
            <w:noWrap/>
          </w:tcPr>
          <w:p w:rsidR="00C26E24" w:rsidRPr="00066C0C" w:rsidRDefault="00C26E24" w:rsidP="00DE245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sz w:val="24"/>
                <w:szCs w:val="24"/>
              </w:rPr>
              <w:t>Комитет по молодежной политике Ростовской области</w:t>
            </w:r>
          </w:p>
        </w:tc>
        <w:tc>
          <w:tcPr>
            <w:tcW w:w="3969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6E24" w:rsidRPr="00C26E24">
              <w:rPr>
                <w:rFonts w:ascii="Times New Roman" w:hAnsi="Times New Roman" w:cs="Times New Roman"/>
                <w:sz w:val="24"/>
                <w:szCs w:val="24"/>
              </w:rPr>
              <w:t>ектор цифровизации, проектной и процессной деятельности комитета по молодежной политике Ростовской области</w:t>
            </w:r>
          </w:p>
        </w:tc>
        <w:tc>
          <w:tcPr>
            <w:tcW w:w="4728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C26E24" w:rsidRPr="00C26E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ыявление новых направлений и механизмов выстраивания эффективной технологии информирования молодежи о проектах и мероприятиях в сфере молодежной политики региона</w:t>
            </w:r>
          </w:p>
        </w:tc>
        <w:tc>
          <w:tcPr>
            <w:tcW w:w="2927" w:type="dxa"/>
            <w:shd w:val="clear" w:color="auto" w:fill="auto"/>
            <w:noWrap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6E24" w:rsidRPr="00C26E24">
              <w:rPr>
                <w:rFonts w:ascii="Times New Roman" w:hAnsi="Times New Roman" w:cs="Times New Roman"/>
                <w:sz w:val="24"/>
                <w:szCs w:val="24"/>
              </w:rPr>
              <w:t>пециалист по работе с молодежью, педагог, социальный работник, smm-менеджер/ специальность «Организация работы с молодежью», «Медиакомуникации»</w:t>
            </w:r>
          </w:p>
        </w:tc>
      </w:tr>
      <w:tr w:rsidR="00C26E24" w:rsidRPr="00334EBD" w:rsidTr="00DE2455">
        <w:trPr>
          <w:cantSplit/>
          <w:trHeight w:val="1500"/>
        </w:trPr>
        <w:tc>
          <w:tcPr>
            <w:tcW w:w="582" w:type="dxa"/>
            <w:shd w:val="clear" w:color="auto" w:fill="auto"/>
            <w:noWrap/>
          </w:tcPr>
          <w:p w:rsidR="00C26E24" w:rsidRPr="00066C0C" w:rsidRDefault="00C26E24" w:rsidP="00DE245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sz w:val="24"/>
                <w:szCs w:val="24"/>
              </w:rPr>
              <w:t>Комитет по молодежной политике Ростовской области</w:t>
            </w:r>
          </w:p>
        </w:tc>
        <w:tc>
          <w:tcPr>
            <w:tcW w:w="3969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6E24" w:rsidRPr="00C26E24">
              <w:rPr>
                <w:rFonts w:ascii="Times New Roman" w:hAnsi="Times New Roman" w:cs="Times New Roman"/>
                <w:sz w:val="24"/>
                <w:szCs w:val="24"/>
              </w:rPr>
              <w:t>ектор цифровизации, проектной и процессной деятельности комитета по молодежной политике Ростовской области</w:t>
            </w:r>
          </w:p>
        </w:tc>
        <w:tc>
          <w:tcPr>
            <w:tcW w:w="4728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C26E24" w:rsidRPr="00C26E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ыявление возможностей использования цифровых и нецифровых технологий (методик) для оптимизации организации внутренних процессов в профильных подразделениях муниципальных образований Ростовской области, осуществляющих работу </w:t>
            </w:r>
            <w:r w:rsidR="00354CA1" w:rsidRPr="00C26E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молодежью</w:t>
            </w:r>
          </w:p>
        </w:tc>
        <w:tc>
          <w:tcPr>
            <w:tcW w:w="2927" w:type="dxa"/>
            <w:shd w:val="clear" w:color="auto" w:fill="auto"/>
            <w:noWrap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6E24" w:rsidRPr="00C26E24">
              <w:rPr>
                <w:rFonts w:ascii="Times New Roman" w:hAnsi="Times New Roman" w:cs="Times New Roman"/>
                <w:sz w:val="24"/>
                <w:szCs w:val="24"/>
              </w:rPr>
              <w:t>пециалист по работе с молодежью, социальный работник, менеджер (специальность «Организация работы с молодежью», «Менеджер по работе с персоналом», «Управление персоналом организации и государственной службы")</w:t>
            </w:r>
          </w:p>
        </w:tc>
      </w:tr>
      <w:tr w:rsidR="00C26E24" w:rsidRPr="00334EBD" w:rsidTr="00DE2455">
        <w:trPr>
          <w:cantSplit/>
          <w:trHeight w:val="900"/>
        </w:trPr>
        <w:tc>
          <w:tcPr>
            <w:tcW w:w="582" w:type="dxa"/>
            <w:shd w:val="clear" w:color="auto" w:fill="auto"/>
            <w:noWrap/>
          </w:tcPr>
          <w:p w:rsidR="00C26E24" w:rsidRPr="00066C0C" w:rsidRDefault="00C26E24" w:rsidP="00DE245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Ростовской области</w:t>
            </w:r>
          </w:p>
        </w:tc>
        <w:tc>
          <w:tcPr>
            <w:tcW w:w="3969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6E24" w:rsidRPr="00C26E24">
              <w:rPr>
                <w:rFonts w:ascii="Times New Roman" w:hAnsi="Times New Roman" w:cs="Times New Roman"/>
                <w:sz w:val="24"/>
                <w:szCs w:val="24"/>
              </w:rPr>
              <w:t>ежрайонные отделы жилищного надзора и лицензионного контроля по г. Ростову-на-Дону №№ 1, 2; Территориальные отделы жилищного надзора и лицензионного контроля</w:t>
            </w:r>
          </w:p>
          <w:p w:rsidR="00C26E24" w:rsidRPr="00C26E24" w:rsidRDefault="00C26E24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24">
              <w:rPr>
                <w:rFonts w:ascii="Times New Roman" w:hAnsi="Times New Roman" w:cs="Times New Roman"/>
                <w:sz w:val="24"/>
                <w:szCs w:val="24"/>
              </w:rPr>
              <w:t>№№ 1, 2.</w:t>
            </w:r>
          </w:p>
        </w:tc>
        <w:tc>
          <w:tcPr>
            <w:tcW w:w="4728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C26E24" w:rsidRPr="00C26E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собенности и проблемы осуществления собственниками жилых и нежилых помещений правомочий владения, пользования и распоряжения в отношении общего имущества многоквартирного дома</w:t>
            </w:r>
          </w:p>
        </w:tc>
        <w:tc>
          <w:tcPr>
            <w:tcW w:w="2927" w:type="dxa"/>
            <w:shd w:val="clear" w:color="auto" w:fill="auto"/>
          </w:tcPr>
          <w:p w:rsidR="00C26E24" w:rsidRPr="00C26E24" w:rsidRDefault="006F21CD" w:rsidP="004F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26E24" w:rsidRPr="00C26E24">
              <w:rPr>
                <w:rFonts w:ascii="Times New Roman" w:hAnsi="Times New Roman" w:cs="Times New Roman"/>
                <w:sz w:val="24"/>
                <w:szCs w:val="24"/>
              </w:rPr>
              <w:t>рист, сфера ЖКХ</w:t>
            </w:r>
          </w:p>
        </w:tc>
      </w:tr>
    </w:tbl>
    <w:p w:rsidR="007C7DA8" w:rsidRPr="007C7DA8" w:rsidRDefault="007C7DA8" w:rsidP="005127B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7C7DA8" w:rsidRPr="007C7DA8" w:rsidSect="00BA74D3">
      <w:headerReference w:type="default" r:id="rId8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9F" w:rsidRDefault="00287E9F" w:rsidP="00BA74D3">
      <w:pPr>
        <w:spacing w:after="0" w:line="240" w:lineRule="auto"/>
      </w:pPr>
      <w:r>
        <w:separator/>
      </w:r>
    </w:p>
  </w:endnote>
  <w:endnote w:type="continuationSeparator" w:id="0">
    <w:p w:rsidR="00287E9F" w:rsidRDefault="00287E9F" w:rsidP="00BA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9F" w:rsidRDefault="00287E9F" w:rsidP="00BA74D3">
      <w:pPr>
        <w:spacing w:after="0" w:line="240" w:lineRule="auto"/>
      </w:pPr>
      <w:r>
        <w:separator/>
      </w:r>
    </w:p>
  </w:footnote>
  <w:footnote w:type="continuationSeparator" w:id="0">
    <w:p w:rsidR="00287E9F" w:rsidRDefault="00287E9F" w:rsidP="00BA7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630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74D3" w:rsidRPr="0058601D" w:rsidRDefault="00BA74D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60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60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60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21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860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74D3" w:rsidRDefault="00BA74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61D6"/>
    <w:multiLevelType w:val="hybridMultilevel"/>
    <w:tmpl w:val="3BB6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56867"/>
    <w:multiLevelType w:val="hybridMultilevel"/>
    <w:tmpl w:val="F870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A0DC4"/>
    <w:multiLevelType w:val="hybridMultilevel"/>
    <w:tmpl w:val="8098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3DF"/>
    <w:multiLevelType w:val="hybridMultilevel"/>
    <w:tmpl w:val="3BB64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9A"/>
    <w:rsid w:val="000057EC"/>
    <w:rsid w:val="000429F2"/>
    <w:rsid w:val="00066C0C"/>
    <w:rsid w:val="00091899"/>
    <w:rsid w:val="000B7709"/>
    <w:rsid w:val="000C0BB6"/>
    <w:rsid w:val="000C4C48"/>
    <w:rsid w:val="0011697A"/>
    <w:rsid w:val="00133222"/>
    <w:rsid w:val="001B3732"/>
    <w:rsid w:val="001D0B0D"/>
    <w:rsid w:val="00226AA2"/>
    <w:rsid w:val="0025408C"/>
    <w:rsid w:val="00287E9F"/>
    <w:rsid w:val="002A55F0"/>
    <w:rsid w:val="002B6B1E"/>
    <w:rsid w:val="002C4D7B"/>
    <w:rsid w:val="00306636"/>
    <w:rsid w:val="003079F6"/>
    <w:rsid w:val="0032321F"/>
    <w:rsid w:val="00331AD9"/>
    <w:rsid w:val="00333F13"/>
    <w:rsid w:val="00334EBD"/>
    <w:rsid w:val="00354CA1"/>
    <w:rsid w:val="003B23DA"/>
    <w:rsid w:val="003C4D07"/>
    <w:rsid w:val="004265DC"/>
    <w:rsid w:val="00490855"/>
    <w:rsid w:val="0049135B"/>
    <w:rsid w:val="004B71E0"/>
    <w:rsid w:val="005127B4"/>
    <w:rsid w:val="00544880"/>
    <w:rsid w:val="00553F30"/>
    <w:rsid w:val="00564762"/>
    <w:rsid w:val="00570FE8"/>
    <w:rsid w:val="0058601D"/>
    <w:rsid w:val="005D01DF"/>
    <w:rsid w:val="005E3BFC"/>
    <w:rsid w:val="005F3492"/>
    <w:rsid w:val="0061409E"/>
    <w:rsid w:val="00626E96"/>
    <w:rsid w:val="006748B4"/>
    <w:rsid w:val="006F21CD"/>
    <w:rsid w:val="00733D22"/>
    <w:rsid w:val="00784169"/>
    <w:rsid w:val="007A386D"/>
    <w:rsid w:val="007C0478"/>
    <w:rsid w:val="007C7DA8"/>
    <w:rsid w:val="007E1F19"/>
    <w:rsid w:val="008334C7"/>
    <w:rsid w:val="008419B9"/>
    <w:rsid w:val="008E2479"/>
    <w:rsid w:val="008F7872"/>
    <w:rsid w:val="00990277"/>
    <w:rsid w:val="009C53A5"/>
    <w:rsid w:val="009E0E6B"/>
    <w:rsid w:val="00A022B5"/>
    <w:rsid w:val="00A67E91"/>
    <w:rsid w:val="00A72263"/>
    <w:rsid w:val="00A84A96"/>
    <w:rsid w:val="00AA5745"/>
    <w:rsid w:val="00B14AFD"/>
    <w:rsid w:val="00B370A1"/>
    <w:rsid w:val="00B43569"/>
    <w:rsid w:val="00B4770E"/>
    <w:rsid w:val="00B60F65"/>
    <w:rsid w:val="00B634AB"/>
    <w:rsid w:val="00BA74D3"/>
    <w:rsid w:val="00BB3F77"/>
    <w:rsid w:val="00BB62B4"/>
    <w:rsid w:val="00BE04BA"/>
    <w:rsid w:val="00BF1D6D"/>
    <w:rsid w:val="00BF4C61"/>
    <w:rsid w:val="00C26E24"/>
    <w:rsid w:val="00C50238"/>
    <w:rsid w:val="00C51E0E"/>
    <w:rsid w:val="00C52E3A"/>
    <w:rsid w:val="00CE1BE6"/>
    <w:rsid w:val="00D15A84"/>
    <w:rsid w:val="00D21B98"/>
    <w:rsid w:val="00D94D95"/>
    <w:rsid w:val="00DD4827"/>
    <w:rsid w:val="00DE18F0"/>
    <w:rsid w:val="00DE1FBA"/>
    <w:rsid w:val="00DE2455"/>
    <w:rsid w:val="00E34C56"/>
    <w:rsid w:val="00E40633"/>
    <w:rsid w:val="00E51DF9"/>
    <w:rsid w:val="00EB6813"/>
    <w:rsid w:val="00EB7E4E"/>
    <w:rsid w:val="00ED2E64"/>
    <w:rsid w:val="00ED36F3"/>
    <w:rsid w:val="00EF7C9A"/>
    <w:rsid w:val="00F0748C"/>
    <w:rsid w:val="00F13A25"/>
    <w:rsid w:val="00F35681"/>
    <w:rsid w:val="00F75634"/>
    <w:rsid w:val="00FA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62EA"/>
  <w15:docId w15:val="{C185817E-3E43-41B9-A579-64FB290E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74D3"/>
  </w:style>
  <w:style w:type="paragraph" w:styleId="a6">
    <w:name w:val="footer"/>
    <w:basedOn w:val="a"/>
    <w:link w:val="a7"/>
    <w:uiPriority w:val="99"/>
    <w:unhideWhenUsed/>
    <w:rsid w:val="00BA7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4D3"/>
  </w:style>
  <w:style w:type="table" w:styleId="a8">
    <w:name w:val="Table Grid"/>
    <w:basedOn w:val="a1"/>
    <w:uiPriority w:val="59"/>
    <w:rsid w:val="007C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assinform.ru/profstandarty/06.010-inzhener-tekhnicheskoi-podderzhki-v-oblasti-sviazi-telekommunikatc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Ложочников Евгений Игоревич</dc:creator>
  <cp:lastModifiedBy>1</cp:lastModifiedBy>
  <cp:revision>7</cp:revision>
  <cp:lastPrinted>2020-01-09T12:17:00Z</cp:lastPrinted>
  <dcterms:created xsi:type="dcterms:W3CDTF">2021-02-04T12:03:00Z</dcterms:created>
  <dcterms:modified xsi:type="dcterms:W3CDTF">2021-02-05T08:57:00Z</dcterms:modified>
</cp:coreProperties>
</file>